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8EEEA" w14:textId="77777777" w:rsidR="004F7662" w:rsidRDefault="00C7375E">
      <w:pPr>
        <w:ind w:firstLine="84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ru-RU"/>
        </w:rPr>
        <w:drawing>
          <wp:anchor distT="0" distB="0" distL="0" distR="0" simplePos="0" relativeHeight="251658240" behindDoc="0" locked="0" layoutInCell="0" allowOverlap="1" wp14:anchorId="49272BDF" wp14:editId="7ECAF4A2">
            <wp:simplePos x="0" y="0"/>
            <wp:positionH relativeFrom="column">
              <wp:posOffset>-601980</wp:posOffset>
            </wp:positionH>
            <wp:positionV relativeFrom="paragraph">
              <wp:posOffset>-609600</wp:posOffset>
            </wp:positionV>
            <wp:extent cx="1172845" cy="1699260"/>
            <wp:effectExtent l="0" t="0" r="0" b="0"/>
            <wp:wrapTopAndBottom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9874" t="4429" r="30575" b="96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845" cy="1699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5286B0" w14:textId="77777777" w:rsidR="004F7662" w:rsidRDefault="004F7662">
      <w:pPr>
        <w:ind w:firstLine="84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305D531" w14:textId="77777777" w:rsidR="004F7662" w:rsidRDefault="004F7662">
      <w:pPr>
        <w:ind w:firstLine="849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41D0AF0A" w14:textId="77777777" w:rsidR="004F7662" w:rsidRPr="00C7375E" w:rsidRDefault="00C7375E">
      <w:pPr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Алкоголь и онкология: риски выше!</w:t>
      </w:r>
    </w:p>
    <w:p w14:paraId="7DD7DE62" w14:textId="77777777" w:rsidR="004F7662" w:rsidRDefault="004F7662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5D7B47F1" w14:textId="77777777" w:rsidR="004F7662" w:rsidRDefault="00C7375E">
      <w:pPr>
        <w:ind w:firstLine="725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A0A0A"/>
          <w:sz w:val="24"/>
          <w:szCs w:val="24"/>
          <w:shd w:val="clear" w:color="auto" w:fill="FFFFFF"/>
          <w:lang w:val="ru-RU"/>
        </w:rPr>
        <w:t>Может</w:t>
      </w:r>
      <w:r>
        <w:rPr>
          <w:rFonts w:ascii="Times New Roman" w:hAnsi="Times New Roman" w:cs="Times New Roman"/>
          <w:color w:val="0A0A0A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A0A0A"/>
          <w:sz w:val="24"/>
          <w:szCs w:val="24"/>
          <w:shd w:val="clear" w:color="auto" w:fill="FFFFFF"/>
          <w:lang w:val="ru-RU"/>
        </w:rPr>
        <w:t>ли чрезмерное употребление алкоголя спровоцировать развитие онкозаболевания?</w:t>
      </w:r>
      <w:r>
        <w:rPr>
          <w:rFonts w:ascii="Times New Roman" w:hAnsi="Times New Roman" w:cs="Times New Roman"/>
          <w:color w:val="0A0A0A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A0A0A"/>
          <w:sz w:val="24"/>
          <w:szCs w:val="24"/>
          <w:shd w:val="clear" w:color="auto" w:fill="FFFFFF"/>
          <w:lang w:val="ru-RU"/>
        </w:rPr>
        <w:t xml:space="preserve">Каков механизм воздействия спиртного на разные органы и системы? Приходится ли развенчивать мифы о «безопасности» высоких градусов для возникновения рака? Ответы на эти и другие актуальные вопросы дала главный внештатный онколог регионального </w:t>
      </w:r>
      <w:proofErr w:type="spellStart"/>
      <w:r>
        <w:rPr>
          <w:rFonts w:ascii="Times New Roman" w:hAnsi="Times New Roman" w:cs="Times New Roman"/>
          <w:color w:val="0A0A0A"/>
          <w:sz w:val="24"/>
          <w:szCs w:val="24"/>
          <w:shd w:val="clear" w:color="auto" w:fill="FFFFFF"/>
          <w:lang w:val="ru-RU"/>
        </w:rPr>
        <w:t>минздрава</w:t>
      </w:r>
      <w:proofErr w:type="spellEnd"/>
      <w:r>
        <w:rPr>
          <w:rFonts w:ascii="Times New Roman" w:hAnsi="Times New Roman" w:cs="Times New Roman"/>
          <w:color w:val="0A0A0A"/>
          <w:sz w:val="24"/>
          <w:szCs w:val="24"/>
          <w:shd w:val="clear" w:color="auto" w:fill="FFFFFF"/>
          <w:lang w:val="ru-RU"/>
        </w:rPr>
        <w:t>, заместитель главного врача по амбулаторно-поликлинической работе Приморского краевого онкологического диспансера Эльвира Токарева.</w:t>
      </w:r>
    </w:p>
    <w:p w14:paraId="5D83C995" w14:textId="77777777" w:rsidR="004F7662" w:rsidRDefault="004F7662">
      <w:pPr>
        <w:ind w:firstLine="728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23D93B96" w14:textId="77777777" w:rsidR="004F7662" w:rsidRDefault="00C7375E">
      <w:pPr>
        <w:ind w:firstLine="728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- Эльвира Олеговна, сегодня мы обсудим влияние алкоголя на развитие онкологических заболеваний. Начнём с самого главного: как именно алкоголь повышает риск рака?  </w:t>
      </w:r>
    </w:p>
    <w:p w14:paraId="5FCFB6E4" w14:textId="77777777" w:rsidR="004F7662" w:rsidRDefault="004F7662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3EA83B05" w14:textId="77777777" w:rsidR="004F7662" w:rsidRDefault="00C7375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- Алкоголь является доказанным канцерогеном – он повреждает ДНК клеток, способствует хроническому воспалению и нарушает процессы детоксикации в организме. При метаболизме этанола образуется ацетальдегид – токсичное вещество, которое провоцирует мутации. Особенно высоки риски для органов, непосредственно контактирующих с алкоголем: ротоглотки, пищевода, желудка, печени, а также молочных желёз у женщин.  </w:t>
      </w:r>
    </w:p>
    <w:p w14:paraId="56ED01C3" w14:textId="77777777" w:rsidR="004F7662" w:rsidRDefault="004F766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D697299" w14:textId="77777777" w:rsidR="004F7662" w:rsidRDefault="00C7375E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- Существует ли «безопасная» доза алкоголя, или лучше отказаться от него полностью?  </w:t>
      </w:r>
    </w:p>
    <w:p w14:paraId="315E52D7" w14:textId="77777777" w:rsidR="004F7662" w:rsidRDefault="004F766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A9CD43B" w14:textId="77777777" w:rsidR="004F7662" w:rsidRDefault="00C7375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- По данным ВОЗ, безопасной дозы не существует – даже небольшие порции увеличивают риски. Например, употребление 10 г чистого спирта в день (примерно бокал вина) повышает вероятность рака молочной железы на 5–7%. Однако степень риска зависит от стажа употребления, генетики и сопутствующих факторов, таких как курение. Лучший выбор – исключить алкоголь.</w:t>
      </w:r>
    </w:p>
    <w:p w14:paraId="3D8691E8" w14:textId="77777777" w:rsidR="004F7662" w:rsidRDefault="004F766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E984D24" w14:textId="77777777" w:rsidR="004F7662" w:rsidRDefault="00C7375E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- Правда ли, что красное вино полезно для сердца и «нейтрализует» опасность?  </w:t>
      </w:r>
    </w:p>
    <w:p w14:paraId="63D45271" w14:textId="77777777" w:rsidR="004F7662" w:rsidRDefault="004F766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36B9656" w14:textId="77777777" w:rsidR="004F7662" w:rsidRDefault="00C7375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- Это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распространённый миф. Антиоксиданты в красном вине не компенсируют канцерогенное действие этанола.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Кардиопротекторный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эффект крайне спорен и проявляется лишь при очень умеренном употреблении, а риски онкологии остаются. Гораздо полезнее для сердца спорт и средиземноморская диета без алкоголя.  </w:t>
      </w:r>
    </w:p>
    <w:p w14:paraId="3173408D" w14:textId="77777777" w:rsidR="004F7662" w:rsidRDefault="004F766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D803CDD" w14:textId="77777777" w:rsidR="004F7662" w:rsidRDefault="00C7375E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- Как алкоголь взаимодействует с другими факторами риска, например, курением?  </w:t>
      </w:r>
    </w:p>
    <w:p w14:paraId="2BABA362" w14:textId="77777777" w:rsidR="004F7662" w:rsidRDefault="004F766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2A7A9CF" w14:textId="77777777" w:rsidR="004F7662" w:rsidRDefault="00C7375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- Здесь возникает синергический эффект – риски умножаются. Например, у курящих и пьющих людей вероятность рака ротоглотки и пищевода выше в 30–50 раз по сравнению с теми, кто не имеет этих привычек. Алкоголь усиливает проникновение канцерогенов табака в клетки, что ускоряет злокачественные изменения.  </w:t>
      </w:r>
    </w:p>
    <w:p w14:paraId="252A67C8" w14:textId="77777777" w:rsidR="004F7662" w:rsidRDefault="004F766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6DC279D" w14:textId="77777777" w:rsidR="004F7662" w:rsidRDefault="00C7375E">
      <w:pPr>
        <w:ind w:firstLine="728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- Многие считают, что если пить "качественный" алкоголь и не злоупотреблять, то вреда не будет. Так ли это?  </w:t>
      </w:r>
    </w:p>
    <w:p w14:paraId="26E8A893" w14:textId="77777777" w:rsidR="004F7662" w:rsidRDefault="004F766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697D084" w14:textId="77777777" w:rsidR="004F7662" w:rsidRDefault="00C7375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- Опасное заблуждение! Любой алкоголь, даже самый дорогой и "чистый", содержит этанол, который в организме превращается в токсичный ацетальдегид. Качество напитка не отменяет его канцерогенных свойств. Да, крепкие суррогаты вреднее, но даже умеренное потребление хорошего вина или коньяка повышает риски онкологии. Важно понимать: безопасной дозы нет.</w:t>
      </w:r>
    </w:p>
    <w:sectPr w:rsidR="004F7662">
      <w:pgSz w:w="11906" w:h="16838"/>
      <w:pgMar w:top="1440" w:right="1800" w:bottom="1440" w:left="1800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altName w:val="Univers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autoHyphenation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662"/>
    <w:rsid w:val="004F7662"/>
    <w:rsid w:val="00660A23"/>
    <w:rsid w:val="00C73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C0CB2"/>
  <w15:docId w15:val="{7AF1C087-8D32-4CDF-8A0C-649EA6CA2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C749C"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Normal (Web)"/>
    <w:qFormat/>
    <w:rsid w:val="00EC749C"/>
    <w:pPr>
      <w:spacing w:beforeAutospacing="1" w:afterAutospacing="1"/>
    </w:pPr>
    <w:rPr>
      <w:rFonts w:ascii="Times New Roman" w:eastAsia="SimSu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2351</Characters>
  <Application>Microsoft Office Word</Application>
  <DocSecurity>0</DocSecurity>
  <Lines>19</Lines>
  <Paragraphs>5</Paragraphs>
  <ScaleCrop>false</ScaleCrop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WPS_1695086330</dc:creator>
  <dc:description/>
  <cp:lastModifiedBy>Stanislava</cp:lastModifiedBy>
  <cp:revision>2</cp:revision>
  <dcterms:created xsi:type="dcterms:W3CDTF">2025-08-18T03:41:00Z</dcterms:created>
  <dcterms:modified xsi:type="dcterms:W3CDTF">2025-08-18T03:41:00Z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E9FE2B3152224AECAD99419E2E352C9E_13</vt:lpwstr>
  </property>
  <property fmtid="{D5CDD505-2E9C-101B-9397-08002B2CF9AE}" pid="3" name="KSOProductBuildVer">
    <vt:lpwstr>1049-12.2.0.21931</vt:lpwstr>
  </property>
</Properties>
</file>